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F13" w:rsidRPr="004B3AAB" w:rsidRDefault="00D91F13" w:rsidP="00D91F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3AAB">
        <w:rPr>
          <w:rFonts w:ascii="Times New Roman" w:hAnsi="Times New Roman" w:cs="Times New Roman"/>
          <w:b/>
          <w:sz w:val="28"/>
          <w:szCs w:val="28"/>
        </w:rPr>
        <w:t xml:space="preserve">Карта   оценки  эффективности   методической работы  в ДОУ </w:t>
      </w:r>
    </w:p>
    <w:p w:rsidR="005D0ECB" w:rsidRPr="004B3AAB" w:rsidRDefault="00D91F13" w:rsidP="00D91F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3AAB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4B3AAB">
        <w:rPr>
          <w:rFonts w:ascii="Times New Roman" w:hAnsi="Times New Roman" w:cs="Times New Roman"/>
          <w:b/>
          <w:sz w:val="28"/>
          <w:szCs w:val="28"/>
        </w:rPr>
        <w:t>……..</w:t>
      </w:r>
      <w:bookmarkStart w:id="0" w:name="_GoBack"/>
      <w:bookmarkEnd w:id="0"/>
      <w:r w:rsidRPr="004B3AAB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D91F13" w:rsidRDefault="00D91F13" w:rsidP="00D91F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5244"/>
        <w:gridCol w:w="1525"/>
      </w:tblGrid>
      <w:tr w:rsidR="00D91F13" w:rsidTr="00D91F13">
        <w:tc>
          <w:tcPr>
            <w:tcW w:w="2802" w:type="dxa"/>
          </w:tcPr>
          <w:p w:rsidR="00D91F13" w:rsidRDefault="00D91F13" w:rsidP="00D91F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Критерии оценки </w:t>
            </w:r>
          </w:p>
        </w:tc>
        <w:tc>
          <w:tcPr>
            <w:tcW w:w="5244" w:type="dxa"/>
          </w:tcPr>
          <w:p w:rsidR="00D91F13" w:rsidRDefault="00D91F13" w:rsidP="00D91F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Показатели</w:t>
            </w:r>
          </w:p>
        </w:tc>
        <w:tc>
          <w:tcPr>
            <w:tcW w:w="1525" w:type="dxa"/>
          </w:tcPr>
          <w:p w:rsidR="00D91F13" w:rsidRDefault="00D91F13" w:rsidP="00D91F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Баллы от 0 до 3 </w:t>
            </w:r>
          </w:p>
        </w:tc>
      </w:tr>
      <w:tr w:rsidR="00D91F13" w:rsidTr="00D91F13">
        <w:tc>
          <w:tcPr>
            <w:tcW w:w="2802" w:type="dxa"/>
            <w:vMerge w:val="restart"/>
          </w:tcPr>
          <w:p w:rsidR="00D91F13" w:rsidRDefault="00D91F13" w:rsidP="00D91F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Соответствие  целей   и задач  методической  работы  приоритетам развития ДОУ, годовому  плану</w:t>
            </w:r>
          </w:p>
        </w:tc>
        <w:tc>
          <w:tcPr>
            <w:tcW w:w="5244" w:type="dxa"/>
          </w:tcPr>
          <w:p w:rsidR="00D91F13" w:rsidRDefault="00D91F13" w:rsidP="00D91F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  образовательной программы</w:t>
            </w:r>
          </w:p>
        </w:tc>
        <w:tc>
          <w:tcPr>
            <w:tcW w:w="1525" w:type="dxa"/>
          </w:tcPr>
          <w:p w:rsidR="00D91F13" w:rsidRDefault="00D91F13" w:rsidP="00D91F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1F13" w:rsidTr="00D91F13">
        <w:tc>
          <w:tcPr>
            <w:tcW w:w="2802" w:type="dxa"/>
            <w:vMerge/>
          </w:tcPr>
          <w:p w:rsidR="00D91F13" w:rsidRDefault="00D91F13" w:rsidP="00D91F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D91F13" w:rsidRDefault="00D91F13" w:rsidP="00D91F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годовых задач</w:t>
            </w:r>
          </w:p>
        </w:tc>
        <w:tc>
          <w:tcPr>
            <w:tcW w:w="1525" w:type="dxa"/>
          </w:tcPr>
          <w:p w:rsidR="00D91F13" w:rsidRDefault="00D91F13" w:rsidP="00D91F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1F13" w:rsidTr="00D91F13">
        <w:tc>
          <w:tcPr>
            <w:tcW w:w="2802" w:type="dxa"/>
            <w:vMerge/>
          </w:tcPr>
          <w:p w:rsidR="00D91F13" w:rsidRDefault="00D91F13" w:rsidP="00D91F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D91F13" w:rsidRDefault="00D91F13" w:rsidP="00D91F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Сотрудничество   со школой  и другими  организациями</w:t>
            </w:r>
          </w:p>
        </w:tc>
        <w:tc>
          <w:tcPr>
            <w:tcW w:w="1525" w:type="dxa"/>
          </w:tcPr>
          <w:p w:rsidR="00D91F13" w:rsidRDefault="00D91F13" w:rsidP="00D91F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1F13" w:rsidTr="00D91F13">
        <w:tc>
          <w:tcPr>
            <w:tcW w:w="2802" w:type="dxa"/>
            <w:vMerge/>
          </w:tcPr>
          <w:p w:rsidR="00D91F13" w:rsidRDefault="00D91F13" w:rsidP="00D91F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D91F13" w:rsidRDefault="00D91F13" w:rsidP="00D91F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Взаимодействие  с родителями</w:t>
            </w:r>
          </w:p>
        </w:tc>
        <w:tc>
          <w:tcPr>
            <w:tcW w:w="1525" w:type="dxa"/>
          </w:tcPr>
          <w:p w:rsidR="00D91F13" w:rsidRDefault="00D91F13" w:rsidP="00D91F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1F13" w:rsidTr="00D91F13">
        <w:tc>
          <w:tcPr>
            <w:tcW w:w="2802" w:type="dxa"/>
            <w:vMerge w:val="restart"/>
          </w:tcPr>
          <w:p w:rsidR="003D2F7E" w:rsidRDefault="003D2F7E" w:rsidP="00D91F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1F13" w:rsidRDefault="00D91F13" w:rsidP="00D91F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Решение задач  методической работы  за  текущий  учебный год</w:t>
            </w:r>
          </w:p>
        </w:tc>
        <w:tc>
          <w:tcPr>
            <w:tcW w:w="5244" w:type="dxa"/>
          </w:tcPr>
          <w:p w:rsidR="00D91F13" w:rsidRDefault="00D91F13" w:rsidP="00D91F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 условий  для   профессионального  роста педагогов</w:t>
            </w:r>
          </w:p>
        </w:tc>
        <w:tc>
          <w:tcPr>
            <w:tcW w:w="1525" w:type="dxa"/>
          </w:tcPr>
          <w:p w:rsidR="00D91F13" w:rsidRDefault="00D91F13" w:rsidP="00D91F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1F13" w:rsidTr="00D91F13">
        <w:tc>
          <w:tcPr>
            <w:tcW w:w="2802" w:type="dxa"/>
            <w:vMerge/>
          </w:tcPr>
          <w:p w:rsidR="00D91F13" w:rsidRDefault="00D91F13" w:rsidP="00D91F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D91F13" w:rsidRDefault="00D91F13" w:rsidP="00D91F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Внедрение  инноваций  и интерактивных технологий  в работу  с детьми</w:t>
            </w:r>
          </w:p>
        </w:tc>
        <w:tc>
          <w:tcPr>
            <w:tcW w:w="1525" w:type="dxa"/>
          </w:tcPr>
          <w:p w:rsidR="00D91F13" w:rsidRDefault="00D91F13" w:rsidP="00D91F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1F13" w:rsidTr="00D91F13">
        <w:tc>
          <w:tcPr>
            <w:tcW w:w="2802" w:type="dxa"/>
            <w:vMerge/>
          </w:tcPr>
          <w:p w:rsidR="00D91F13" w:rsidRDefault="00D91F13" w:rsidP="00D91F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D91F13" w:rsidRDefault="00D91F13" w:rsidP="00D91F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Обобщение   и внедрение передового  педагогического опыта</w:t>
            </w:r>
          </w:p>
        </w:tc>
        <w:tc>
          <w:tcPr>
            <w:tcW w:w="1525" w:type="dxa"/>
          </w:tcPr>
          <w:p w:rsidR="00D91F13" w:rsidRDefault="00D91F13" w:rsidP="00D91F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1F13" w:rsidTr="00D91F13">
        <w:tc>
          <w:tcPr>
            <w:tcW w:w="2802" w:type="dxa"/>
            <w:vMerge w:val="restart"/>
          </w:tcPr>
          <w:p w:rsidR="00D91F13" w:rsidRDefault="00D91F13" w:rsidP="00D91F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Создание условий  для научно-методической работы </w:t>
            </w:r>
          </w:p>
        </w:tc>
        <w:tc>
          <w:tcPr>
            <w:tcW w:w="5244" w:type="dxa"/>
          </w:tcPr>
          <w:p w:rsidR="00D91F13" w:rsidRDefault="00D91F13" w:rsidP="00D91F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 педагогов  в научно-экспериментальной работе</w:t>
            </w:r>
          </w:p>
        </w:tc>
        <w:tc>
          <w:tcPr>
            <w:tcW w:w="1525" w:type="dxa"/>
          </w:tcPr>
          <w:p w:rsidR="00D91F13" w:rsidRDefault="00D91F13" w:rsidP="00D91F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1F13" w:rsidTr="00D91F13">
        <w:tc>
          <w:tcPr>
            <w:tcW w:w="2802" w:type="dxa"/>
            <w:vMerge/>
          </w:tcPr>
          <w:p w:rsidR="00D91F13" w:rsidRDefault="00D91F13" w:rsidP="00D91F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D91F13" w:rsidRDefault="00D91F13" w:rsidP="00D91F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 работы  творческих групп по проектной деятельности</w:t>
            </w:r>
          </w:p>
        </w:tc>
        <w:tc>
          <w:tcPr>
            <w:tcW w:w="1525" w:type="dxa"/>
          </w:tcPr>
          <w:p w:rsidR="00D91F13" w:rsidRDefault="00D91F13" w:rsidP="00D91F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1F13" w:rsidTr="00D91F13">
        <w:tc>
          <w:tcPr>
            <w:tcW w:w="2802" w:type="dxa"/>
            <w:vMerge w:val="restart"/>
          </w:tcPr>
          <w:p w:rsidR="003D2F7E" w:rsidRDefault="003D2F7E" w:rsidP="00D91F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F7E" w:rsidRDefault="003D2F7E" w:rsidP="00D91F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1F13" w:rsidRDefault="00D91F13" w:rsidP="00D91F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Учёт кадрового  состава, его  компетентности</w:t>
            </w:r>
          </w:p>
        </w:tc>
        <w:tc>
          <w:tcPr>
            <w:tcW w:w="5244" w:type="dxa"/>
          </w:tcPr>
          <w:p w:rsidR="00D91F13" w:rsidRDefault="00D91F13" w:rsidP="00D91F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Своевременная  переподготовка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обучение педагогов  на КПК</w:t>
            </w:r>
          </w:p>
        </w:tc>
        <w:tc>
          <w:tcPr>
            <w:tcW w:w="1525" w:type="dxa"/>
          </w:tcPr>
          <w:p w:rsidR="00D91F13" w:rsidRDefault="00D91F13" w:rsidP="00D91F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1F13" w:rsidTr="00D91F13">
        <w:tc>
          <w:tcPr>
            <w:tcW w:w="2802" w:type="dxa"/>
            <w:vMerge/>
          </w:tcPr>
          <w:p w:rsidR="00D91F13" w:rsidRDefault="00D91F13" w:rsidP="00D91F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D91F13" w:rsidRDefault="00D91F13" w:rsidP="00D91F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портфолио педагогов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 электронного)</w:t>
            </w:r>
          </w:p>
        </w:tc>
        <w:tc>
          <w:tcPr>
            <w:tcW w:w="1525" w:type="dxa"/>
          </w:tcPr>
          <w:p w:rsidR="00D91F13" w:rsidRDefault="00D91F13" w:rsidP="00D91F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1F13" w:rsidTr="00D91F13">
        <w:tc>
          <w:tcPr>
            <w:tcW w:w="2802" w:type="dxa"/>
            <w:vMerge/>
          </w:tcPr>
          <w:p w:rsidR="00D91F13" w:rsidRDefault="00D91F13" w:rsidP="00D91F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D91F13" w:rsidRDefault="00D91F13" w:rsidP="00D91F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  работа  с педагогами, подбор наставника</w:t>
            </w:r>
          </w:p>
        </w:tc>
        <w:tc>
          <w:tcPr>
            <w:tcW w:w="1525" w:type="dxa"/>
          </w:tcPr>
          <w:p w:rsidR="00D91F13" w:rsidRDefault="00D91F13" w:rsidP="00D91F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1F13" w:rsidTr="00D91F13">
        <w:tc>
          <w:tcPr>
            <w:tcW w:w="2802" w:type="dxa"/>
            <w:vMerge/>
          </w:tcPr>
          <w:p w:rsidR="00D91F13" w:rsidRDefault="00D91F13" w:rsidP="00D91F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D91F13" w:rsidRDefault="00D91F13" w:rsidP="00D91F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 индивидуального  плана  сопровождения  педагогов</w:t>
            </w:r>
          </w:p>
        </w:tc>
        <w:tc>
          <w:tcPr>
            <w:tcW w:w="1525" w:type="dxa"/>
          </w:tcPr>
          <w:p w:rsidR="00D91F13" w:rsidRDefault="00D91F13" w:rsidP="00D91F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1F13" w:rsidTr="00D91F13">
        <w:tc>
          <w:tcPr>
            <w:tcW w:w="2802" w:type="dxa"/>
            <w:vMerge/>
          </w:tcPr>
          <w:p w:rsidR="00D91F13" w:rsidRDefault="00D91F13" w:rsidP="00D91F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D91F13" w:rsidRDefault="00D91F13" w:rsidP="00D91F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  самообразования  педагогов  с целью  профессионального  развития, совершенствование знаний  и умений</w:t>
            </w:r>
          </w:p>
        </w:tc>
        <w:tc>
          <w:tcPr>
            <w:tcW w:w="1525" w:type="dxa"/>
          </w:tcPr>
          <w:p w:rsidR="00D91F13" w:rsidRDefault="00D91F13" w:rsidP="00D91F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1F13" w:rsidTr="00D91F13">
        <w:tc>
          <w:tcPr>
            <w:tcW w:w="2802" w:type="dxa"/>
            <w:vMerge/>
          </w:tcPr>
          <w:p w:rsidR="00D91F13" w:rsidRDefault="00D91F13" w:rsidP="00D91F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D91F13" w:rsidRDefault="00D91F13" w:rsidP="00D91F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педагогов  в конкурсах, мастер-классах, МО; публикации в журналах, ведение   персональных сайтов</w:t>
            </w:r>
          </w:p>
        </w:tc>
        <w:tc>
          <w:tcPr>
            <w:tcW w:w="1525" w:type="dxa"/>
          </w:tcPr>
          <w:p w:rsidR="00D91F13" w:rsidRDefault="00D91F13" w:rsidP="00D91F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2F7E" w:rsidTr="00D91F13">
        <w:tc>
          <w:tcPr>
            <w:tcW w:w="2802" w:type="dxa"/>
            <w:vMerge w:val="restart"/>
          </w:tcPr>
          <w:p w:rsidR="003D2F7E" w:rsidRDefault="003D2F7E" w:rsidP="00D91F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Улучшение  психологического  микроклимата в коллективе</w:t>
            </w:r>
          </w:p>
        </w:tc>
        <w:tc>
          <w:tcPr>
            <w:tcW w:w="5244" w:type="dxa"/>
          </w:tcPr>
          <w:p w:rsidR="003D2F7E" w:rsidRDefault="003D2F7E" w:rsidP="00D91F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Отсутствие  конфликтов  в  коллективе  в течение  года</w:t>
            </w:r>
          </w:p>
        </w:tc>
        <w:tc>
          <w:tcPr>
            <w:tcW w:w="1525" w:type="dxa"/>
          </w:tcPr>
          <w:p w:rsidR="003D2F7E" w:rsidRDefault="003D2F7E" w:rsidP="00D91F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2F7E" w:rsidTr="00D91F13">
        <w:tc>
          <w:tcPr>
            <w:tcW w:w="2802" w:type="dxa"/>
            <w:vMerge/>
          </w:tcPr>
          <w:p w:rsidR="003D2F7E" w:rsidRDefault="003D2F7E" w:rsidP="00D91F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D2F7E" w:rsidRDefault="003D2F7E" w:rsidP="00D91F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Своевременное   поощрение   за качество  работы</w:t>
            </w:r>
          </w:p>
        </w:tc>
        <w:tc>
          <w:tcPr>
            <w:tcW w:w="1525" w:type="dxa"/>
          </w:tcPr>
          <w:p w:rsidR="003D2F7E" w:rsidRDefault="003D2F7E" w:rsidP="00D91F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2F7E" w:rsidTr="00D91F13">
        <w:tc>
          <w:tcPr>
            <w:tcW w:w="2802" w:type="dxa"/>
            <w:vMerge/>
          </w:tcPr>
          <w:p w:rsidR="003D2F7E" w:rsidRDefault="003D2F7E" w:rsidP="00D91F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D2F7E" w:rsidRDefault="003D2F7E" w:rsidP="00D91F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Отзывы  родителей о предоставлении образовательных услуг.</w:t>
            </w:r>
          </w:p>
        </w:tc>
        <w:tc>
          <w:tcPr>
            <w:tcW w:w="1525" w:type="dxa"/>
          </w:tcPr>
          <w:p w:rsidR="003D2F7E" w:rsidRDefault="003D2F7E" w:rsidP="00D91F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02BB" w:rsidTr="00D91F13">
        <w:tc>
          <w:tcPr>
            <w:tcW w:w="2802" w:type="dxa"/>
            <w:vMerge w:val="restart"/>
          </w:tcPr>
          <w:p w:rsidR="00EC02BB" w:rsidRDefault="00EC02BB" w:rsidP="00D91F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Повышение  качества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образовательного  процесса</w:t>
            </w:r>
          </w:p>
        </w:tc>
        <w:tc>
          <w:tcPr>
            <w:tcW w:w="5244" w:type="dxa"/>
          </w:tcPr>
          <w:p w:rsidR="00EC02BB" w:rsidRDefault="00EC02BB" w:rsidP="00D91F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Выполнение  образовательных задач в течение года </w:t>
            </w:r>
          </w:p>
        </w:tc>
        <w:tc>
          <w:tcPr>
            <w:tcW w:w="1525" w:type="dxa"/>
          </w:tcPr>
          <w:p w:rsidR="00EC02BB" w:rsidRDefault="00EC02BB" w:rsidP="00D91F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02BB" w:rsidTr="00D91F13">
        <w:tc>
          <w:tcPr>
            <w:tcW w:w="2802" w:type="dxa"/>
            <w:vMerge/>
          </w:tcPr>
          <w:p w:rsidR="00EC02BB" w:rsidRDefault="00EC02BB" w:rsidP="00D91F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EC02BB" w:rsidRDefault="00EC02BB" w:rsidP="003D2F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Учёт  индивидуальных  и возрастных  особенностей   детей</w:t>
            </w:r>
          </w:p>
        </w:tc>
        <w:tc>
          <w:tcPr>
            <w:tcW w:w="1525" w:type="dxa"/>
          </w:tcPr>
          <w:p w:rsidR="00EC02BB" w:rsidRDefault="00EC02BB" w:rsidP="00D91F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02BB" w:rsidTr="00D91F13">
        <w:tc>
          <w:tcPr>
            <w:tcW w:w="2802" w:type="dxa"/>
            <w:vMerge/>
          </w:tcPr>
          <w:p w:rsidR="00EC02BB" w:rsidRDefault="00EC02BB" w:rsidP="00D91F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EC02BB" w:rsidRDefault="00EC02BB" w:rsidP="00D91F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 коррекционной  работы  с дошкольниками </w:t>
            </w:r>
          </w:p>
        </w:tc>
        <w:tc>
          <w:tcPr>
            <w:tcW w:w="1525" w:type="dxa"/>
          </w:tcPr>
          <w:p w:rsidR="00EC02BB" w:rsidRDefault="00EC02BB" w:rsidP="00D91F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02BB" w:rsidTr="00D91F13">
        <w:tc>
          <w:tcPr>
            <w:tcW w:w="2802" w:type="dxa"/>
            <w:vMerge/>
          </w:tcPr>
          <w:p w:rsidR="00EC02BB" w:rsidRDefault="00EC02BB" w:rsidP="00D91F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EC02BB" w:rsidRDefault="00EC02BB" w:rsidP="00D91F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Комплексно-тематическое планирование  работы  с детьми  </w:t>
            </w:r>
          </w:p>
        </w:tc>
        <w:tc>
          <w:tcPr>
            <w:tcW w:w="1525" w:type="dxa"/>
          </w:tcPr>
          <w:p w:rsidR="00EC02BB" w:rsidRDefault="00EC02BB" w:rsidP="00D91F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02BB" w:rsidTr="00D91F13">
        <w:tc>
          <w:tcPr>
            <w:tcW w:w="2802" w:type="dxa"/>
            <w:vMerge/>
          </w:tcPr>
          <w:p w:rsidR="00EC02BB" w:rsidRDefault="00EC02BB" w:rsidP="00D91F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EC02BB" w:rsidRDefault="00EC02BB" w:rsidP="00D91F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Высокий  уровень подготовки  выпускников  ДОУ к школе</w:t>
            </w:r>
          </w:p>
        </w:tc>
        <w:tc>
          <w:tcPr>
            <w:tcW w:w="1525" w:type="dxa"/>
          </w:tcPr>
          <w:p w:rsidR="00EC02BB" w:rsidRDefault="00EC02BB" w:rsidP="00D91F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02BB" w:rsidTr="00D91F13">
        <w:tc>
          <w:tcPr>
            <w:tcW w:w="2802" w:type="dxa"/>
            <w:vMerge/>
          </w:tcPr>
          <w:p w:rsidR="00EC02BB" w:rsidRDefault="00EC02BB" w:rsidP="00D91F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EC02BB" w:rsidRDefault="00EC02BB" w:rsidP="00D91F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 праздников  и развлечений  для  детей  и родителей</w:t>
            </w:r>
          </w:p>
        </w:tc>
        <w:tc>
          <w:tcPr>
            <w:tcW w:w="1525" w:type="dxa"/>
          </w:tcPr>
          <w:p w:rsidR="00EC02BB" w:rsidRDefault="00EC02BB" w:rsidP="00D91F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02BB" w:rsidTr="00D91F13">
        <w:tc>
          <w:tcPr>
            <w:tcW w:w="2802" w:type="dxa"/>
            <w:vMerge/>
          </w:tcPr>
          <w:p w:rsidR="00EC02BB" w:rsidRDefault="00EC02BB" w:rsidP="00D91F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EC02BB" w:rsidRDefault="00EC02BB" w:rsidP="00D91F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 РППС  с учётом требований  ФГОС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1525" w:type="dxa"/>
          </w:tcPr>
          <w:p w:rsidR="00EC02BB" w:rsidRDefault="00EC02BB" w:rsidP="00D91F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02BB" w:rsidTr="00F16F5C">
        <w:tc>
          <w:tcPr>
            <w:tcW w:w="8046" w:type="dxa"/>
            <w:gridSpan w:val="2"/>
          </w:tcPr>
          <w:p w:rsidR="00EC02BB" w:rsidRPr="00EC02BB" w:rsidRDefault="00EC02BB" w:rsidP="00EC02BB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C02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БАЛЛОВ </w:t>
            </w:r>
          </w:p>
        </w:tc>
        <w:tc>
          <w:tcPr>
            <w:tcW w:w="1525" w:type="dxa"/>
          </w:tcPr>
          <w:p w:rsidR="00EC02BB" w:rsidRDefault="00EC02BB" w:rsidP="00D91F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C02BB" w:rsidRDefault="00EC02BB" w:rsidP="00EC02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C02BB" w:rsidRDefault="00EC02BB" w:rsidP="00EC02B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C02BB">
        <w:rPr>
          <w:rFonts w:ascii="Times New Roman" w:hAnsi="Times New Roman" w:cs="Times New Roman"/>
          <w:b/>
          <w:sz w:val="28"/>
          <w:szCs w:val="28"/>
        </w:rPr>
        <w:t xml:space="preserve"> Оценка   методической  работы  по 3- бальной  системе:</w:t>
      </w:r>
    </w:p>
    <w:p w:rsidR="00EC02BB" w:rsidRPr="00EC02BB" w:rsidRDefault="00EC02BB" w:rsidP="00EC02BB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C02BB">
        <w:rPr>
          <w:rFonts w:ascii="Times New Roman" w:hAnsi="Times New Roman" w:cs="Times New Roman"/>
          <w:b/>
          <w:sz w:val="28"/>
          <w:szCs w:val="28"/>
        </w:rPr>
        <w:t>3 балла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02BB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02BB">
        <w:rPr>
          <w:rFonts w:ascii="Times New Roman" w:hAnsi="Times New Roman" w:cs="Times New Roman"/>
          <w:sz w:val="28"/>
          <w:szCs w:val="28"/>
        </w:rPr>
        <w:t>работа  проводится на  высоком уровне в соответствии с годовыми задачами;</w:t>
      </w:r>
    </w:p>
    <w:p w:rsidR="00EC02BB" w:rsidRPr="00EC02BB" w:rsidRDefault="00EC02BB" w:rsidP="00EC02BB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C02BB">
        <w:rPr>
          <w:rFonts w:ascii="Times New Roman" w:hAnsi="Times New Roman" w:cs="Times New Roman"/>
          <w:b/>
          <w:sz w:val="28"/>
          <w:szCs w:val="28"/>
        </w:rPr>
        <w:t>2 балла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02BB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02BB">
        <w:rPr>
          <w:rFonts w:ascii="Times New Roman" w:hAnsi="Times New Roman" w:cs="Times New Roman"/>
          <w:sz w:val="28"/>
          <w:szCs w:val="28"/>
        </w:rPr>
        <w:t>мероприятия  решают  годовые задачи  частично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02BB">
        <w:rPr>
          <w:rFonts w:ascii="Times New Roman" w:hAnsi="Times New Roman" w:cs="Times New Roman"/>
          <w:sz w:val="28"/>
          <w:szCs w:val="28"/>
        </w:rPr>
        <w:t>(есть резервы или недостатки)</w:t>
      </w:r>
    </w:p>
    <w:p w:rsidR="00EC02BB" w:rsidRDefault="00EC02BB" w:rsidP="00EC02BB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C02BB">
        <w:rPr>
          <w:rFonts w:ascii="Times New Roman" w:hAnsi="Times New Roman" w:cs="Times New Roman"/>
          <w:b/>
          <w:sz w:val="28"/>
          <w:szCs w:val="28"/>
        </w:rPr>
        <w:t>1 балл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02BB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02BB">
        <w:rPr>
          <w:rFonts w:ascii="Times New Roman" w:hAnsi="Times New Roman" w:cs="Times New Roman"/>
          <w:sz w:val="28"/>
          <w:szCs w:val="28"/>
        </w:rPr>
        <w:t>большая  часть  запланированных мероприятий  не  проведена  или заменена;</w:t>
      </w:r>
    </w:p>
    <w:p w:rsidR="00EC02BB" w:rsidRPr="00EC02BB" w:rsidRDefault="00EC02BB" w:rsidP="00EC02BB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0 баллов - </w:t>
      </w:r>
      <w:r w:rsidRPr="00EC02BB">
        <w:rPr>
          <w:rFonts w:ascii="Times New Roman" w:hAnsi="Times New Roman" w:cs="Times New Roman"/>
          <w:sz w:val="28"/>
          <w:szCs w:val="28"/>
        </w:rPr>
        <w:t>работа  не проводится  вообще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C02BB" w:rsidRPr="00EC02BB" w:rsidRDefault="00EC02BB" w:rsidP="00EC02B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C02BB" w:rsidRDefault="00EC02BB" w:rsidP="00EC02B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C02BB">
        <w:rPr>
          <w:rFonts w:ascii="Times New Roman" w:hAnsi="Times New Roman" w:cs="Times New Roman"/>
          <w:b/>
          <w:sz w:val="28"/>
          <w:szCs w:val="28"/>
        </w:rPr>
        <w:t xml:space="preserve"> Подсчёт баллов  и определение  уровня  методической работы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EC02BB" w:rsidRPr="00EC02BB" w:rsidRDefault="00EC02BB" w:rsidP="00EC02BB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C02BB">
        <w:rPr>
          <w:rFonts w:ascii="Times New Roman" w:hAnsi="Times New Roman" w:cs="Times New Roman"/>
          <w:b/>
          <w:sz w:val="28"/>
          <w:szCs w:val="28"/>
        </w:rPr>
        <w:t>74-65 баллов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02BB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EC02BB">
        <w:rPr>
          <w:rFonts w:ascii="Times New Roman" w:hAnsi="Times New Roman" w:cs="Times New Roman"/>
          <w:sz w:val="28"/>
          <w:szCs w:val="28"/>
        </w:rPr>
        <w:t>высокий  и оптимальный уровень;</w:t>
      </w:r>
    </w:p>
    <w:p w:rsidR="00EC02BB" w:rsidRPr="00EC02BB" w:rsidRDefault="00EC02BB" w:rsidP="00EC02BB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C02BB">
        <w:rPr>
          <w:rFonts w:ascii="Times New Roman" w:hAnsi="Times New Roman" w:cs="Times New Roman"/>
          <w:b/>
          <w:sz w:val="28"/>
          <w:szCs w:val="28"/>
        </w:rPr>
        <w:t>64-55 баллов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02BB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EC02BB">
        <w:rPr>
          <w:rFonts w:ascii="Times New Roman" w:hAnsi="Times New Roman" w:cs="Times New Roman"/>
          <w:sz w:val="28"/>
          <w:szCs w:val="28"/>
        </w:rPr>
        <w:t>хороший и допустимый уровень;</w:t>
      </w:r>
    </w:p>
    <w:p w:rsidR="00EC02BB" w:rsidRPr="00EC02BB" w:rsidRDefault="00EC02BB" w:rsidP="00EC02BB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C02BB">
        <w:rPr>
          <w:rFonts w:ascii="Times New Roman" w:hAnsi="Times New Roman" w:cs="Times New Roman"/>
          <w:b/>
          <w:sz w:val="28"/>
          <w:szCs w:val="28"/>
        </w:rPr>
        <w:t>54-30 баллов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02BB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EC02BB">
        <w:rPr>
          <w:rFonts w:ascii="Times New Roman" w:hAnsi="Times New Roman" w:cs="Times New Roman"/>
          <w:sz w:val="28"/>
          <w:szCs w:val="28"/>
        </w:rPr>
        <w:t>критический  уровень;</w:t>
      </w:r>
    </w:p>
    <w:p w:rsidR="00EC02BB" w:rsidRPr="00EC02BB" w:rsidRDefault="00EC02BB" w:rsidP="00EC02BB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C02BB">
        <w:rPr>
          <w:rFonts w:ascii="Times New Roman" w:hAnsi="Times New Roman" w:cs="Times New Roman"/>
          <w:b/>
          <w:sz w:val="28"/>
          <w:szCs w:val="28"/>
        </w:rPr>
        <w:t>меньше 30 баллов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02BB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EC02BB">
        <w:rPr>
          <w:rFonts w:ascii="Times New Roman" w:hAnsi="Times New Roman" w:cs="Times New Roman"/>
          <w:sz w:val="28"/>
          <w:szCs w:val="28"/>
        </w:rPr>
        <w:t>недопустимый уровень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C02BB" w:rsidRPr="004B3AAB" w:rsidRDefault="00EC02BB" w:rsidP="004B3AA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C02BB" w:rsidRDefault="00EC02BB" w:rsidP="00EC02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02BB">
        <w:rPr>
          <w:rFonts w:ascii="Times New Roman" w:hAnsi="Times New Roman" w:cs="Times New Roman"/>
          <w:sz w:val="28"/>
          <w:szCs w:val="28"/>
        </w:rPr>
        <w:t>Переведите  баллы  в  проценты, чтобы  оценить   уровень  эффективности  методической  работы</w:t>
      </w:r>
      <w:r w:rsidR="004B3AAB" w:rsidRPr="00EC02B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02BB">
        <w:rPr>
          <w:rFonts w:ascii="Times New Roman" w:hAnsi="Times New Roman" w:cs="Times New Roman"/>
          <w:sz w:val="28"/>
          <w:szCs w:val="28"/>
        </w:rPr>
        <w:t xml:space="preserve">с помощью формулы: </w:t>
      </w:r>
    </w:p>
    <w:p w:rsidR="004B3AAB" w:rsidRDefault="004B3AAB" w:rsidP="00EC02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C02BB" w:rsidRPr="004B3AAB" w:rsidRDefault="00EC02BB" w:rsidP="00EC02B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3AAB">
        <w:rPr>
          <w:rFonts w:ascii="Times New Roman" w:hAnsi="Times New Roman" w:cs="Times New Roman"/>
          <w:b/>
          <w:sz w:val="28"/>
          <w:szCs w:val="28"/>
        </w:rPr>
        <w:t xml:space="preserve">Оценка  </w:t>
      </w:r>
      <w:r w:rsidR="004B3AAB" w:rsidRPr="004B3AAB">
        <w:rPr>
          <w:rFonts w:ascii="Times New Roman" w:hAnsi="Times New Roman" w:cs="Times New Roman"/>
          <w:b/>
          <w:sz w:val="28"/>
          <w:szCs w:val="28"/>
        </w:rPr>
        <w:t>(</w:t>
      </w:r>
      <w:r w:rsidRPr="004B3AAB">
        <w:rPr>
          <w:rFonts w:ascii="Times New Roman" w:hAnsi="Times New Roman" w:cs="Times New Roman"/>
          <w:b/>
          <w:sz w:val="28"/>
          <w:szCs w:val="28"/>
        </w:rPr>
        <w:t>в баллах) =</w:t>
      </w:r>
      <w:r w:rsidR="004B3AAB" w:rsidRPr="004B3A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B3AAB">
        <w:rPr>
          <w:rFonts w:ascii="Times New Roman" w:hAnsi="Times New Roman" w:cs="Times New Roman"/>
          <w:b/>
          <w:sz w:val="28"/>
          <w:szCs w:val="28"/>
        </w:rPr>
        <w:t xml:space="preserve">факт/макс </w:t>
      </w:r>
      <w:r w:rsidR="004B3AAB" w:rsidRPr="004B3AAB">
        <w:rPr>
          <w:rFonts w:ascii="Times New Roman" w:hAnsi="Times New Roman" w:cs="Times New Roman"/>
          <w:b/>
          <w:sz w:val="28"/>
          <w:szCs w:val="28"/>
        </w:rPr>
        <w:t>*  100%</w:t>
      </w:r>
    </w:p>
    <w:p w:rsidR="004B3AAB" w:rsidRPr="004B3AAB" w:rsidRDefault="004B3AAB" w:rsidP="00EC02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3AAB">
        <w:rPr>
          <w:rFonts w:ascii="Times New Roman" w:hAnsi="Times New Roman" w:cs="Times New Roman"/>
          <w:sz w:val="28"/>
          <w:szCs w:val="28"/>
        </w:rPr>
        <w:t xml:space="preserve">Где </w:t>
      </w:r>
      <w:r w:rsidRPr="004B3AAB">
        <w:rPr>
          <w:rFonts w:ascii="Times New Roman" w:hAnsi="Times New Roman" w:cs="Times New Roman"/>
          <w:b/>
          <w:sz w:val="28"/>
          <w:szCs w:val="28"/>
        </w:rPr>
        <w:t>Факт</w:t>
      </w:r>
      <w:proofErr w:type="gramStart"/>
      <w:r w:rsidRPr="004B3AA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B3AAB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B3AA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4B3AAB">
        <w:rPr>
          <w:rFonts w:ascii="Times New Roman" w:hAnsi="Times New Roman" w:cs="Times New Roman"/>
          <w:sz w:val="28"/>
          <w:szCs w:val="28"/>
        </w:rPr>
        <w:t>умма  по всем показателям, которые  вы себе  поставили</w:t>
      </w:r>
    </w:p>
    <w:p w:rsidR="004B3AAB" w:rsidRPr="004B3AAB" w:rsidRDefault="004B3AAB" w:rsidP="00EC02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3AAB">
        <w:rPr>
          <w:rFonts w:ascii="Times New Roman" w:hAnsi="Times New Roman" w:cs="Times New Roman"/>
          <w:b/>
          <w:sz w:val="28"/>
          <w:szCs w:val="28"/>
        </w:rPr>
        <w:t>Мак</w:t>
      </w:r>
      <w:proofErr w:type="gramStart"/>
      <w:r w:rsidRPr="004B3AAB"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3AAB">
        <w:rPr>
          <w:rFonts w:ascii="Times New Roman" w:hAnsi="Times New Roman" w:cs="Times New Roman"/>
          <w:sz w:val="28"/>
          <w:szCs w:val="28"/>
        </w:rPr>
        <w:t xml:space="preserve">количество  показателей, умноженное на 3 ( </w:t>
      </w:r>
      <w:proofErr w:type="spellStart"/>
      <w:r w:rsidRPr="004B3AAB">
        <w:rPr>
          <w:rFonts w:ascii="Times New Roman" w:hAnsi="Times New Roman" w:cs="Times New Roman"/>
          <w:sz w:val="28"/>
          <w:szCs w:val="28"/>
        </w:rPr>
        <w:t>т.е</w:t>
      </w:r>
      <w:proofErr w:type="spellEnd"/>
      <w:r w:rsidRPr="004B3AAB">
        <w:rPr>
          <w:rFonts w:ascii="Times New Roman" w:hAnsi="Times New Roman" w:cs="Times New Roman"/>
          <w:sz w:val="28"/>
          <w:szCs w:val="28"/>
        </w:rPr>
        <w:t xml:space="preserve"> 25* 3 = 75 баллов)</w:t>
      </w:r>
    </w:p>
    <w:sectPr w:rsidR="004B3AAB" w:rsidRPr="004B3A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76B5B"/>
    <w:multiLevelType w:val="hybridMultilevel"/>
    <w:tmpl w:val="BEB470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151B25"/>
    <w:multiLevelType w:val="hybridMultilevel"/>
    <w:tmpl w:val="FF34F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9B9"/>
    <w:rsid w:val="003D2F7E"/>
    <w:rsid w:val="004B3AAB"/>
    <w:rsid w:val="005D0ECB"/>
    <w:rsid w:val="006359A9"/>
    <w:rsid w:val="00D91F13"/>
    <w:rsid w:val="00EC02BB"/>
    <w:rsid w:val="00FA5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1F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C02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1F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C02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6</cp:revision>
  <dcterms:created xsi:type="dcterms:W3CDTF">2019-07-15T01:43:00Z</dcterms:created>
  <dcterms:modified xsi:type="dcterms:W3CDTF">2019-09-09T09:35:00Z</dcterms:modified>
</cp:coreProperties>
</file>