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D7E" w:rsidRPr="00EF5839" w:rsidRDefault="00F45D7E" w:rsidP="00EF5839">
      <w:pPr>
        <w:pStyle w:val="a6"/>
        <w:ind w:left="0" w:firstLine="0"/>
        <w:rPr>
          <w:sz w:val="28"/>
          <w:szCs w:val="28"/>
          <w:lang w:val="ru-RU"/>
        </w:rPr>
      </w:pPr>
    </w:p>
    <w:p w:rsidR="00DB5BFB" w:rsidRPr="00EF5839" w:rsidRDefault="001D3907" w:rsidP="00EF5839">
      <w:pPr>
        <w:pStyle w:val="a6"/>
        <w:ind w:left="0" w:firstLine="0"/>
        <w:jc w:val="center"/>
        <w:rPr>
          <w:lang w:val="ru-RU"/>
        </w:rPr>
      </w:pPr>
      <w:bookmarkStart w:id="0" w:name="_GoBack"/>
      <w:proofErr w:type="spellStart"/>
      <w:r>
        <w:rPr>
          <w:b/>
          <w:bCs/>
          <w:sz w:val="28"/>
          <w:szCs w:val="28"/>
          <w:lang w:eastAsia="ru-RU"/>
        </w:rPr>
        <w:t>Лист</w:t>
      </w:r>
      <w:proofErr w:type="spellEnd"/>
      <w:r>
        <w:rPr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b/>
          <w:bCs/>
          <w:sz w:val="28"/>
          <w:szCs w:val="28"/>
          <w:lang w:eastAsia="ru-RU"/>
        </w:rPr>
        <w:t>оценки</w:t>
      </w:r>
      <w:proofErr w:type="spellEnd"/>
    </w:p>
    <w:p w:rsidR="00DB5BFB" w:rsidRPr="00F45D7E" w:rsidRDefault="001D3907" w:rsidP="00F45D7E">
      <w:pPr>
        <w:pStyle w:val="Standard"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Готовности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групп</w:t>
      </w:r>
      <w:proofErr w:type="spellEnd"/>
      <w:r>
        <w:rPr>
          <w:b/>
          <w:sz w:val="28"/>
          <w:szCs w:val="28"/>
        </w:rPr>
        <w:t xml:space="preserve"> к </w:t>
      </w:r>
      <w:proofErr w:type="spellStart"/>
      <w:r>
        <w:rPr>
          <w:b/>
          <w:sz w:val="28"/>
          <w:szCs w:val="28"/>
        </w:rPr>
        <w:t>новому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учебному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году</w:t>
      </w:r>
      <w:proofErr w:type="spellEnd"/>
      <w:r w:rsidR="001A0895">
        <w:rPr>
          <w:b/>
          <w:sz w:val="28"/>
          <w:szCs w:val="28"/>
          <w:lang w:val="ru-RU"/>
        </w:rPr>
        <w:t xml:space="preserve">   в ДОУ</w:t>
      </w:r>
      <w:r w:rsidR="00AA5C2C">
        <w:rPr>
          <w:b/>
          <w:sz w:val="28"/>
          <w:szCs w:val="28"/>
          <w:lang w:val="ru-RU"/>
        </w:rPr>
        <w:t xml:space="preserve"> </w:t>
      </w:r>
      <w:bookmarkEnd w:id="0"/>
      <w:r w:rsidR="001A0895"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eastAsia="ru-RU"/>
        </w:rPr>
        <w:br/>
      </w:r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>(</w:t>
      </w:r>
      <w:proofErr w:type="spellStart"/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>максимальная</w:t>
      </w:r>
      <w:proofErr w:type="spellEnd"/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>оценка</w:t>
      </w:r>
      <w:proofErr w:type="spellEnd"/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 xml:space="preserve">  </w:t>
      </w:r>
      <w:r w:rsidR="00A20AAD">
        <w:rPr>
          <w:b/>
          <w:bCs/>
          <w:i/>
          <w:iCs/>
          <w:sz w:val="28"/>
          <w:szCs w:val="28"/>
          <w:u w:val="single"/>
          <w:lang w:val="ru-RU" w:eastAsia="ru-RU"/>
        </w:rPr>
        <w:t xml:space="preserve">3 </w:t>
      </w:r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="00A20AAD">
        <w:rPr>
          <w:b/>
          <w:bCs/>
          <w:i/>
          <w:iCs/>
          <w:sz w:val="28"/>
          <w:szCs w:val="28"/>
          <w:u w:val="single"/>
          <w:lang w:eastAsia="ru-RU"/>
        </w:rPr>
        <w:t>балла</w:t>
      </w:r>
      <w:proofErr w:type="spellEnd"/>
      <w:r>
        <w:rPr>
          <w:b/>
          <w:bCs/>
          <w:i/>
          <w:iCs/>
          <w:sz w:val="28"/>
          <w:szCs w:val="28"/>
          <w:u w:val="single"/>
          <w:lang w:eastAsia="ru-RU"/>
        </w:rPr>
        <w:t>)</w:t>
      </w:r>
    </w:p>
    <w:p w:rsidR="003000D0" w:rsidRPr="003000D0" w:rsidRDefault="003000D0">
      <w:pPr>
        <w:pStyle w:val="Standard"/>
        <w:jc w:val="center"/>
        <w:rPr>
          <w:lang w:val="ru-RU"/>
        </w:rPr>
      </w:pPr>
    </w:p>
    <w:tbl>
      <w:tblPr>
        <w:tblW w:w="10344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77"/>
        <w:gridCol w:w="1134"/>
        <w:gridCol w:w="1134"/>
        <w:gridCol w:w="1134"/>
        <w:gridCol w:w="1134"/>
        <w:gridCol w:w="1134"/>
        <w:gridCol w:w="1197"/>
      </w:tblGrid>
      <w:tr w:rsidR="00A20AAD" w:rsidTr="00A20AAD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Pr="00A20AAD" w:rsidRDefault="001D3907" w:rsidP="00A20AAD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  <w:proofErr w:type="spellStart"/>
            <w:r w:rsidRPr="00A20AAD">
              <w:rPr>
                <w:b/>
                <w:bCs/>
                <w:lang w:eastAsia="ru-RU"/>
              </w:rPr>
              <w:t>Параметры</w:t>
            </w:r>
            <w:proofErr w:type="spellEnd"/>
            <w:r w:rsidRPr="00A20AAD">
              <w:rPr>
                <w:b/>
                <w:bCs/>
                <w:lang w:eastAsia="ru-RU"/>
              </w:rPr>
              <w:t xml:space="preserve"> </w:t>
            </w:r>
            <w:proofErr w:type="spellStart"/>
            <w:r w:rsidRPr="00A20AAD">
              <w:rPr>
                <w:b/>
                <w:bCs/>
                <w:lang w:eastAsia="ru-RU"/>
              </w:rPr>
              <w:t>оценки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P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>Группа раннего возраста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 xml:space="preserve"> мл </w:t>
            </w:r>
          </w:p>
          <w:p w:rsidR="00DB5BFB" w:rsidRP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>группа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en-US" w:eastAsia="ru-RU"/>
              </w:rPr>
              <w:t>II</w:t>
            </w: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 xml:space="preserve"> мл</w:t>
            </w:r>
          </w:p>
          <w:p w:rsidR="00DB5BFB" w:rsidRP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 xml:space="preserve"> группа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P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>Средняя группа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P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>Старшая группа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Pr="00A20AAD" w:rsidRDefault="00A20AAD">
            <w:pPr>
              <w:pStyle w:val="Standard"/>
              <w:spacing w:before="28" w:after="28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20AAD">
              <w:rPr>
                <w:b/>
                <w:bCs/>
                <w:sz w:val="16"/>
                <w:szCs w:val="16"/>
                <w:lang w:val="ru-RU" w:eastAsia="ru-RU"/>
              </w:rPr>
              <w:t>подготовительная</w:t>
            </w: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Pr="00A20AAD" w:rsidRDefault="001D3907" w:rsidP="003000D0">
            <w:pPr>
              <w:pStyle w:val="Standard"/>
              <w:tabs>
                <w:tab w:val="left" w:pos="432"/>
              </w:tabs>
              <w:rPr>
                <w:lang w:eastAsia="ru-RU"/>
              </w:rPr>
            </w:pPr>
            <w:r w:rsidRPr="00A20AAD">
              <w:rPr>
                <w:lang w:eastAsia="ru-RU"/>
              </w:rPr>
              <w:t>1.Охрана жизни и здоровья</w:t>
            </w:r>
          </w:p>
          <w:p w:rsidR="00DB5BFB" w:rsidRPr="00A20AAD" w:rsidRDefault="001D3907" w:rsidP="003000D0">
            <w:pPr>
              <w:pStyle w:val="Standard"/>
              <w:rPr>
                <w:lang w:eastAsia="ru-RU"/>
              </w:rPr>
            </w:pPr>
            <w:r w:rsidRPr="00A20AAD">
              <w:rPr>
                <w:lang w:eastAsia="ru-RU"/>
              </w:rPr>
              <w:t>-закрепленная мебель</w:t>
            </w:r>
          </w:p>
          <w:p w:rsidR="00DB5BFB" w:rsidRPr="00A20AAD" w:rsidRDefault="001D3907" w:rsidP="003000D0">
            <w:pPr>
              <w:pStyle w:val="Standard"/>
              <w:rPr>
                <w:lang w:eastAsia="ru-RU"/>
              </w:rPr>
            </w:pPr>
            <w:r w:rsidRPr="00A20AAD">
              <w:rPr>
                <w:lang w:eastAsia="ru-RU"/>
              </w:rPr>
              <w:t>- маркированная мебель</w:t>
            </w:r>
          </w:p>
          <w:p w:rsidR="00DB5BFB" w:rsidRPr="00A20AAD" w:rsidRDefault="001D3907" w:rsidP="003000D0">
            <w:pPr>
              <w:pStyle w:val="Standard"/>
              <w:rPr>
                <w:lang w:eastAsia="ru-RU"/>
              </w:rPr>
            </w:pPr>
            <w:r w:rsidRPr="00A20AAD">
              <w:rPr>
                <w:lang w:eastAsia="ru-RU"/>
              </w:rPr>
              <w:t>- отсутствии в доступе бытовой химии</w:t>
            </w:r>
          </w:p>
          <w:p w:rsidR="00DB5BFB" w:rsidRPr="00A20AAD" w:rsidRDefault="001D3907" w:rsidP="003000D0">
            <w:pPr>
              <w:pStyle w:val="Standard"/>
            </w:pPr>
            <w:r w:rsidRPr="00A20AAD">
              <w:t xml:space="preserve">- </w:t>
            </w:r>
            <w:r w:rsidRPr="00A20AAD">
              <w:rPr>
                <w:lang w:val="ru-RU"/>
              </w:rPr>
              <w:t>маркировка посуды и уборочного инвентаря</w:t>
            </w:r>
          </w:p>
          <w:p w:rsidR="00DB5BFB" w:rsidRPr="00A20AAD" w:rsidRDefault="001D3907" w:rsidP="003000D0">
            <w:pPr>
              <w:pStyle w:val="Standard"/>
              <w:rPr>
                <w:lang w:val="ru-RU"/>
              </w:rPr>
            </w:pPr>
            <w:r w:rsidRPr="00A20AAD">
              <w:rPr>
                <w:lang w:val="ru-RU"/>
              </w:rPr>
              <w:t>- отсутствие открытых плафонов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2. Санитарное состояние групповых помещений</w:t>
            </w: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3. Книжный уголок (книги по возрасту)</w:t>
            </w: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0D0" w:rsidRDefault="003000D0" w:rsidP="003000D0">
            <w:pPr>
              <w:pStyle w:val="Standard"/>
              <w:rPr>
                <w:lang w:val="ru-RU" w:eastAsia="ru-RU"/>
              </w:rPr>
            </w:pPr>
          </w:p>
          <w:p w:rsidR="00DB5BFB" w:rsidRPr="00A20AAD" w:rsidRDefault="001D3907" w:rsidP="003000D0">
            <w:pPr>
              <w:pStyle w:val="Standard"/>
              <w:rPr>
                <w:lang w:eastAsia="ru-RU"/>
              </w:rPr>
            </w:pPr>
            <w:r w:rsidRPr="00A20AAD">
              <w:rPr>
                <w:lang w:eastAsia="ru-RU"/>
              </w:rPr>
              <w:t xml:space="preserve">4. ИЗО уголок: </w:t>
            </w:r>
            <w:r w:rsidRPr="00A20AAD">
              <w:rPr>
                <w:lang w:eastAsia="ru-RU"/>
              </w:rPr>
              <w:br/>
              <w:t>• материалы для рисования;</w:t>
            </w:r>
          </w:p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 xml:space="preserve">- </w:t>
            </w:r>
            <w:r w:rsidRPr="00A20AAD">
              <w:rPr>
                <w:lang w:val="ru-RU" w:eastAsia="ru-RU"/>
              </w:rPr>
              <w:t>наличие выставки работ;</w:t>
            </w:r>
          </w:p>
          <w:p w:rsidR="003000D0" w:rsidRPr="00A20AAD" w:rsidRDefault="003000D0" w:rsidP="003000D0">
            <w:pPr>
              <w:pStyle w:val="Standard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0D0" w:rsidRDefault="003000D0" w:rsidP="003000D0">
            <w:pPr>
              <w:pStyle w:val="Standard"/>
              <w:rPr>
                <w:lang w:val="ru-RU" w:eastAsia="ru-RU"/>
              </w:rPr>
            </w:pPr>
          </w:p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 xml:space="preserve">5. </w:t>
            </w:r>
            <w:proofErr w:type="spellStart"/>
            <w:r w:rsidRPr="00A20AAD">
              <w:rPr>
                <w:lang w:eastAsia="ru-RU"/>
              </w:rPr>
              <w:t>Физ</w:t>
            </w:r>
            <w:proofErr w:type="spellEnd"/>
            <w:r w:rsidRPr="00A20AAD">
              <w:rPr>
                <w:lang w:val="ru-RU" w:eastAsia="ru-RU"/>
              </w:rPr>
              <w:t>культурный</w:t>
            </w:r>
            <w:r w:rsidRPr="00A20AAD">
              <w:rPr>
                <w:lang w:eastAsia="ru-RU"/>
              </w:rPr>
              <w:t xml:space="preserve"> </w:t>
            </w:r>
            <w:r w:rsidRPr="00A20AAD">
              <w:rPr>
                <w:lang w:val="ru-RU" w:eastAsia="ru-RU"/>
              </w:rPr>
              <w:t>у</w:t>
            </w:r>
            <w:proofErr w:type="spellStart"/>
            <w:r w:rsidRPr="00A20AAD">
              <w:rPr>
                <w:lang w:eastAsia="ru-RU"/>
              </w:rPr>
              <w:t>голок</w:t>
            </w:r>
            <w:proofErr w:type="spellEnd"/>
          </w:p>
          <w:p w:rsidR="003000D0" w:rsidRDefault="003000D0" w:rsidP="003000D0">
            <w:pPr>
              <w:pStyle w:val="Standard"/>
              <w:rPr>
                <w:lang w:val="ru-RU"/>
              </w:rPr>
            </w:pPr>
          </w:p>
          <w:p w:rsidR="003000D0" w:rsidRPr="00A20AAD" w:rsidRDefault="003000D0" w:rsidP="003000D0">
            <w:pPr>
              <w:pStyle w:val="Standard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00D0" w:rsidRDefault="003000D0" w:rsidP="003000D0">
            <w:pPr>
              <w:pStyle w:val="Standard"/>
              <w:rPr>
                <w:lang w:val="ru-RU" w:eastAsia="ru-RU"/>
              </w:rPr>
            </w:pPr>
          </w:p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 xml:space="preserve">6. </w:t>
            </w:r>
            <w:r w:rsidRPr="00A20AAD">
              <w:rPr>
                <w:lang w:val="ru-RU" w:eastAsia="ru-RU"/>
              </w:rPr>
              <w:t>Музыкальный уголок</w:t>
            </w:r>
          </w:p>
          <w:p w:rsidR="003000D0" w:rsidRDefault="003000D0" w:rsidP="003000D0">
            <w:pPr>
              <w:pStyle w:val="Standard"/>
              <w:rPr>
                <w:lang w:val="ru-RU"/>
              </w:rPr>
            </w:pPr>
          </w:p>
          <w:p w:rsidR="003000D0" w:rsidRPr="003000D0" w:rsidRDefault="003000D0" w:rsidP="003000D0">
            <w:pPr>
              <w:pStyle w:val="Standard"/>
              <w:rPr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Pr="00A20AAD" w:rsidRDefault="001D3907" w:rsidP="003000D0">
            <w:pPr>
              <w:pStyle w:val="Standard"/>
              <w:rPr>
                <w:lang w:eastAsia="ru-RU"/>
              </w:rPr>
            </w:pPr>
            <w:r w:rsidRPr="00A20AAD">
              <w:rPr>
                <w:lang w:eastAsia="ru-RU"/>
              </w:rPr>
              <w:t>7. Уголок природы:</w:t>
            </w:r>
            <w:r w:rsidRPr="00A20AAD">
              <w:rPr>
                <w:lang w:eastAsia="ru-RU"/>
              </w:rPr>
              <w:br/>
              <w:t>• хорошо ухоженные растения;</w:t>
            </w:r>
          </w:p>
          <w:p w:rsidR="00DB5BFB" w:rsidRPr="00A20AAD" w:rsidRDefault="001D3907" w:rsidP="003000D0">
            <w:pPr>
              <w:pStyle w:val="Standard"/>
            </w:pPr>
            <w:r w:rsidRPr="00A20AAD">
              <w:rPr>
                <w:lang w:eastAsia="ru-RU"/>
              </w:rPr>
              <w:t>• отсутствие ядовитых;</w:t>
            </w:r>
            <w:r w:rsidRPr="00A20AAD">
              <w:rPr>
                <w:lang w:eastAsia="ru-RU"/>
              </w:rPr>
              <w:br/>
              <w:t>• оборудование для труда;</w:t>
            </w:r>
            <w:r w:rsidRPr="00A20AAD">
              <w:rPr>
                <w:lang w:eastAsia="ru-RU"/>
              </w:rPr>
              <w:br/>
              <w:t xml:space="preserve">• календарь </w:t>
            </w:r>
            <w:r w:rsidRPr="00A20AAD">
              <w:rPr>
                <w:lang w:val="ru-RU" w:eastAsia="ru-RU"/>
              </w:rPr>
              <w:t>природы</w:t>
            </w:r>
            <w:r w:rsidRPr="00A20AAD">
              <w:rPr>
                <w:lang w:eastAsia="ru-RU"/>
              </w:rPr>
              <w:t xml:space="preserve"> (по возрасту);</w:t>
            </w:r>
          </w:p>
          <w:p w:rsidR="00DB5BFB" w:rsidRPr="00A20AAD" w:rsidRDefault="001D3907" w:rsidP="003000D0">
            <w:pPr>
              <w:pStyle w:val="Standard"/>
            </w:pPr>
            <w:r w:rsidRPr="00A20AAD">
              <w:rPr>
                <w:lang w:eastAsia="ru-RU"/>
              </w:rPr>
              <w:t xml:space="preserve">- </w:t>
            </w:r>
            <w:r w:rsidRPr="00A20AAD">
              <w:rPr>
                <w:lang w:val="ru-RU" w:eastAsia="ru-RU"/>
              </w:rPr>
              <w:t>атрибуты для опытно-исследовательской деятельности детей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8.Учебная зона (наличие доски, фланелеграфа)</w:t>
            </w: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 xml:space="preserve">9. </w:t>
            </w:r>
            <w:proofErr w:type="spellStart"/>
            <w:r w:rsidRPr="00A20AAD">
              <w:rPr>
                <w:lang w:eastAsia="ru-RU"/>
              </w:rPr>
              <w:t>Уголок</w:t>
            </w:r>
            <w:proofErr w:type="spellEnd"/>
            <w:r w:rsidRPr="00A20AAD">
              <w:rPr>
                <w:lang w:eastAsia="ru-RU"/>
              </w:rPr>
              <w:t xml:space="preserve"> </w:t>
            </w:r>
            <w:proofErr w:type="spellStart"/>
            <w:r w:rsidRPr="00A20AAD">
              <w:rPr>
                <w:lang w:eastAsia="ru-RU"/>
              </w:rPr>
              <w:t>для</w:t>
            </w:r>
            <w:proofErr w:type="spellEnd"/>
            <w:r w:rsidRPr="00A20AAD">
              <w:rPr>
                <w:lang w:eastAsia="ru-RU"/>
              </w:rPr>
              <w:t xml:space="preserve"> </w:t>
            </w:r>
            <w:proofErr w:type="spellStart"/>
            <w:r w:rsidRPr="00A20AAD">
              <w:rPr>
                <w:lang w:eastAsia="ru-RU"/>
              </w:rPr>
              <w:t>игр</w:t>
            </w:r>
            <w:proofErr w:type="spellEnd"/>
            <w:r w:rsidRPr="00A20AAD">
              <w:rPr>
                <w:lang w:eastAsia="ru-RU"/>
              </w:rPr>
              <w:t xml:space="preserve"> </w:t>
            </w:r>
            <w:proofErr w:type="spellStart"/>
            <w:r w:rsidRPr="00A20AAD">
              <w:rPr>
                <w:lang w:eastAsia="ru-RU"/>
              </w:rPr>
              <w:t>мальчикам</w:t>
            </w:r>
            <w:proofErr w:type="spellEnd"/>
            <w:r w:rsidRPr="00A20AAD">
              <w:rPr>
                <w:lang w:eastAsia="ru-RU"/>
              </w:rPr>
              <w:t>/</w:t>
            </w:r>
            <w:proofErr w:type="spellStart"/>
            <w:r w:rsidRPr="00A20AAD">
              <w:rPr>
                <w:lang w:eastAsia="ru-RU"/>
              </w:rPr>
              <w:t>девочккам</w:t>
            </w:r>
            <w:proofErr w:type="spellEnd"/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10. Уголок ряженья</w:t>
            </w:r>
          </w:p>
          <w:p w:rsidR="00A20AAD" w:rsidRDefault="00A20AAD" w:rsidP="003000D0">
            <w:pPr>
              <w:pStyle w:val="Standard"/>
              <w:rPr>
                <w:lang w:val="ru-RU" w:eastAsia="ru-RU"/>
              </w:rPr>
            </w:pP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lastRenderedPageBreak/>
              <w:t>11. Уголок театрализации</w:t>
            </w:r>
          </w:p>
          <w:p w:rsidR="00A20AAD" w:rsidRDefault="00A20AAD" w:rsidP="003000D0">
            <w:pPr>
              <w:pStyle w:val="Standard"/>
              <w:rPr>
                <w:lang w:val="ru-RU" w:eastAsia="ru-RU"/>
              </w:rPr>
            </w:pP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Pr="00A20AAD" w:rsidRDefault="001D3907" w:rsidP="003000D0">
            <w:pPr>
              <w:pStyle w:val="Standard"/>
            </w:pPr>
            <w:r w:rsidRPr="00A20AAD">
              <w:rPr>
                <w:lang w:eastAsia="ru-RU"/>
              </w:rPr>
              <w:t>12. Сюжетно-ролевые игры:</w:t>
            </w:r>
            <w:proofErr w:type="gramStart"/>
            <w:r w:rsidRPr="00A20AAD">
              <w:rPr>
                <w:lang w:eastAsia="ru-RU"/>
              </w:rPr>
              <w:t>(</w:t>
            </w:r>
            <w:r w:rsidRPr="00A20AAD">
              <w:rPr>
                <w:lang w:val="ru-RU" w:eastAsia="ru-RU"/>
              </w:rPr>
              <w:t>по</w:t>
            </w:r>
            <w:proofErr w:type="gramEnd"/>
            <w:r w:rsidRPr="00A20AAD">
              <w:rPr>
                <w:lang w:val="ru-RU" w:eastAsia="ru-RU"/>
              </w:rPr>
              <w:t xml:space="preserve"> возрасту)</w:t>
            </w:r>
            <w:r w:rsidRPr="00A20AAD">
              <w:rPr>
                <w:lang w:eastAsia="ru-RU"/>
              </w:rPr>
              <w:br/>
              <w:t>«Больница»</w:t>
            </w:r>
            <w:r w:rsidRPr="00A20AAD">
              <w:rPr>
                <w:lang w:eastAsia="ru-RU"/>
              </w:rPr>
              <w:br/>
            </w:r>
            <w:r w:rsidRPr="00A20AAD">
              <w:rPr>
                <w:lang w:val="ru-RU" w:eastAsia="ru-RU"/>
              </w:rPr>
              <w:t>«Магазин»</w:t>
            </w:r>
            <w:r w:rsidRPr="00A20AAD">
              <w:rPr>
                <w:lang w:eastAsia="ru-RU"/>
              </w:rPr>
              <w:t xml:space="preserve"> и др.</w:t>
            </w:r>
          </w:p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 xml:space="preserve">- </w:t>
            </w:r>
            <w:r w:rsidRPr="00A20AAD">
              <w:rPr>
                <w:lang w:val="ru-RU" w:eastAsia="ru-RU"/>
              </w:rPr>
              <w:t>доступность, эстетичность;</w:t>
            </w:r>
          </w:p>
          <w:p w:rsidR="00A20AAD" w:rsidRPr="00A20AAD" w:rsidRDefault="00A20AAD" w:rsidP="003000D0">
            <w:pPr>
              <w:pStyle w:val="Standard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AD" w:rsidRPr="00A20AAD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13. Наличие дид. игр (по возрасту):</w:t>
            </w:r>
            <w:r w:rsidRPr="00A20AAD">
              <w:rPr>
                <w:lang w:eastAsia="ru-RU"/>
              </w:rPr>
              <w:br/>
              <w:t>• по развитию речи</w:t>
            </w:r>
            <w:proofErr w:type="gramStart"/>
            <w:r w:rsidRPr="00A20AAD">
              <w:rPr>
                <w:lang w:eastAsia="ru-RU"/>
              </w:rPr>
              <w:t>;</w:t>
            </w:r>
            <w:proofErr w:type="gramEnd"/>
            <w:r w:rsidRPr="00A20AAD">
              <w:rPr>
                <w:lang w:eastAsia="ru-RU"/>
              </w:rPr>
              <w:br/>
              <w:t xml:space="preserve">• по </w:t>
            </w:r>
            <w:r w:rsidRPr="00A20AAD">
              <w:rPr>
                <w:lang w:val="ru-RU" w:eastAsia="ru-RU"/>
              </w:rPr>
              <w:t>Ф</w:t>
            </w:r>
            <w:r w:rsidRPr="00A20AAD">
              <w:rPr>
                <w:lang w:eastAsia="ru-RU"/>
              </w:rPr>
              <w:t>ЭМП</w:t>
            </w:r>
            <w:r w:rsidRPr="00A20AAD">
              <w:rPr>
                <w:lang w:eastAsia="ru-RU"/>
              </w:rPr>
              <w:br/>
              <w:t>• по ознак. с окружающим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 xml:space="preserve">14. </w:t>
            </w:r>
            <w:r w:rsidRPr="00A20AAD">
              <w:rPr>
                <w:lang w:val="ru-RU" w:eastAsia="ru-RU"/>
              </w:rPr>
              <w:t>Патриотический уголок/уголок родного края</w:t>
            </w:r>
          </w:p>
          <w:p w:rsidR="00A20AAD" w:rsidRPr="00A20AAD" w:rsidRDefault="00A20AAD" w:rsidP="003000D0">
            <w:pPr>
              <w:pStyle w:val="Standard"/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AD" w:rsidRPr="003000D0" w:rsidRDefault="001D3907" w:rsidP="003000D0">
            <w:pPr>
              <w:pStyle w:val="Standard"/>
              <w:rPr>
                <w:lang w:eastAsia="ru-RU"/>
              </w:rPr>
            </w:pPr>
            <w:r w:rsidRPr="00A20AAD">
              <w:rPr>
                <w:lang w:eastAsia="ru-RU"/>
              </w:rPr>
              <w:t xml:space="preserve">15. </w:t>
            </w:r>
            <w:r w:rsidRPr="00A20AAD">
              <w:rPr>
                <w:lang w:val="ru-RU" w:eastAsia="ru-RU"/>
              </w:rPr>
              <w:t>Уголок для родителей</w:t>
            </w:r>
            <w:r w:rsidRPr="00A20AAD">
              <w:rPr>
                <w:lang w:eastAsia="ru-RU"/>
              </w:rPr>
              <w:br/>
              <w:t>• консультации</w:t>
            </w:r>
            <w:r w:rsidRPr="00A20AAD">
              <w:rPr>
                <w:lang w:eastAsia="ru-RU"/>
              </w:rPr>
              <w:br/>
              <w:t>• папки-передвижки</w:t>
            </w:r>
            <w:r w:rsidRPr="00A20AAD">
              <w:rPr>
                <w:lang w:eastAsia="ru-RU"/>
              </w:rPr>
              <w:br/>
              <w:t>• информационный уголок  для родителей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16. Эстетика оформления:</w:t>
            </w:r>
            <w:r w:rsidRPr="00A20AAD">
              <w:rPr>
                <w:lang w:eastAsia="ru-RU"/>
              </w:rPr>
              <w:br/>
              <w:t>• раздевалки;</w:t>
            </w:r>
            <w:r w:rsidRPr="00A20AAD">
              <w:rPr>
                <w:lang w:eastAsia="ru-RU"/>
              </w:rPr>
              <w:br/>
              <w:t>• группы</w:t>
            </w:r>
            <w:r w:rsidRPr="00A20AAD">
              <w:rPr>
                <w:lang w:eastAsia="ru-RU"/>
              </w:rPr>
              <w:br/>
              <w:t>• туалетной комнаты</w:t>
            </w: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Pr="00A20AAD" w:rsidRDefault="001D3907" w:rsidP="003000D0">
            <w:pPr>
              <w:pStyle w:val="Standard"/>
            </w:pPr>
            <w:r w:rsidRPr="00A20AAD">
              <w:rPr>
                <w:lang w:eastAsia="ru-RU"/>
              </w:rPr>
              <w:t xml:space="preserve">17.Наличие </w:t>
            </w:r>
            <w:r w:rsidRPr="00A20AAD">
              <w:rPr>
                <w:lang w:val="ru-RU" w:eastAsia="ru-RU"/>
              </w:rPr>
              <w:t>графика:</w:t>
            </w:r>
          </w:p>
          <w:p w:rsidR="00DB5BFB" w:rsidRPr="00A20AAD" w:rsidRDefault="001D3907" w:rsidP="003000D0">
            <w:pPr>
              <w:pStyle w:val="Standard"/>
            </w:pPr>
            <w:r w:rsidRPr="00A20AAD">
              <w:rPr>
                <w:lang w:val="ru-RU" w:eastAsia="ru-RU"/>
              </w:rPr>
              <w:t>- проветривания помещений</w:t>
            </w:r>
            <w:r w:rsidRPr="00A20AAD">
              <w:rPr>
                <w:lang w:eastAsia="ru-RU"/>
              </w:rPr>
              <w:t>;</w:t>
            </w:r>
          </w:p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val="ru-RU" w:eastAsia="ru-RU"/>
              </w:rPr>
              <w:t xml:space="preserve">- ежедневной/ </w:t>
            </w:r>
            <w:proofErr w:type="gramStart"/>
            <w:r w:rsidRPr="00A20AAD">
              <w:rPr>
                <w:lang w:val="ru-RU" w:eastAsia="ru-RU"/>
              </w:rPr>
              <w:t>генеральный</w:t>
            </w:r>
            <w:proofErr w:type="gramEnd"/>
            <w:r w:rsidRPr="00A20AAD">
              <w:rPr>
                <w:lang w:val="ru-RU" w:eastAsia="ru-RU"/>
              </w:rPr>
              <w:t xml:space="preserve"> уборки</w:t>
            </w:r>
          </w:p>
          <w:p w:rsidR="00A20AAD" w:rsidRPr="00A20AAD" w:rsidRDefault="00A20AAD" w:rsidP="003000D0">
            <w:pPr>
              <w:pStyle w:val="Standard"/>
              <w:rPr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rPr>
                <w:lang w:val="ru-RU" w:eastAsia="ru-RU"/>
              </w:rPr>
            </w:pPr>
            <w:r w:rsidRPr="00A20AAD">
              <w:rPr>
                <w:lang w:eastAsia="ru-RU"/>
              </w:rPr>
              <w:t>18. Документация:</w:t>
            </w:r>
            <w:r w:rsidRPr="00A20AAD">
              <w:rPr>
                <w:lang w:eastAsia="ru-RU"/>
              </w:rPr>
              <w:br/>
              <w:t>• табель посещаемости</w:t>
            </w:r>
            <w:r w:rsidRPr="00A20AAD">
              <w:rPr>
                <w:lang w:eastAsia="ru-RU"/>
              </w:rPr>
              <w:br/>
              <w:t xml:space="preserve">• </w:t>
            </w:r>
            <w:r w:rsidRPr="00A20AAD">
              <w:rPr>
                <w:lang w:val="ru-RU" w:eastAsia="ru-RU"/>
              </w:rPr>
              <w:t>данные о детях</w:t>
            </w:r>
            <w:r w:rsidRPr="00A20AAD">
              <w:rPr>
                <w:lang w:eastAsia="ru-RU"/>
              </w:rPr>
              <w:br/>
              <w:t xml:space="preserve">• </w:t>
            </w:r>
            <w:r w:rsidRPr="00A20AAD">
              <w:rPr>
                <w:lang w:val="ru-RU" w:eastAsia="ru-RU"/>
              </w:rPr>
              <w:t>материалы по самообразованию</w:t>
            </w:r>
            <w:r w:rsidRPr="00A20AAD">
              <w:rPr>
                <w:lang w:eastAsia="ru-RU"/>
              </w:rPr>
              <w:br/>
              <w:t xml:space="preserve">• </w:t>
            </w:r>
            <w:proofErr w:type="spellStart"/>
            <w:r w:rsidRPr="00A20AAD">
              <w:rPr>
                <w:lang w:eastAsia="ru-RU"/>
              </w:rPr>
              <w:t>календарный</w:t>
            </w:r>
            <w:proofErr w:type="spellEnd"/>
            <w:r w:rsidRPr="00A20AAD">
              <w:rPr>
                <w:lang w:eastAsia="ru-RU"/>
              </w:rPr>
              <w:t xml:space="preserve"> </w:t>
            </w:r>
            <w:proofErr w:type="spellStart"/>
            <w:r w:rsidRPr="00A20AAD">
              <w:rPr>
                <w:lang w:eastAsia="ru-RU"/>
              </w:rPr>
              <w:t>план</w:t>
            </w:r>
            <w:proofErr w:type="spellEnd"/>
            <w:r w:rsidRPr="00A20AAD">
              <w:rPr>
                <w:lang w:eastAsia="ru-RU"/>
              </w:rPr>
              <w:t xml:space="preserve">  </w:t>
            </w:r>
            <w:r w:rsidRPr="00A20AAD">
              <w:rPr>
                <w:lang w:eastAsia="ru-RU"/>
              </w:rPr>
              <w:br/>
              <w:t xml:space="preserve">• </w:t>
            </w:r>
            <w:proofErr w:type="spellStart"/>
            <w:r w:rsidRPr="00A20AAD">
              <w:rPr>
                <w:lang w:eastAsia="ru-RU"/>
              </w:rPr>
              <w:t>перспективны</w:t>
            </w:r>
            <w:proofErr w:type="spellEnd"/>
            <w:r w:rsidRPr="00A20AAD">
              <w:rPr>
                <w:lang w:eastAsia="ru-RU"/>
              </w:rPr>
              <w:t xml:space="preserve"> </w:t>
            </w:r>
            <w:proofErr w:type="spellStart"/>
            <w:r w:rsidRPr="00A20AAD">
              <w:rPr>
                <w:lang w:eastAsia="ru-RU"/>
              </w:rPr>
              <w:t>план</w:t>
            </w:r>
            <w:proofErr w:type="spellEnd"/>
          </w:p>
          <w:p w:rsidR="00A20AAD" w:rsidRPr="00A20AAD" w:rsidRDefault="00A20AAD" w:rsidP="003000D0">
            <w:pPr>
              <w:pStyle w:val="Standard"/>
              <w:rPr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Default="001D3907" w:rsidP="003000D0">
            <w:pPr>
              <w:pStyle w:val="Standard"/>
              <w:spacing w:before="28" w:after="28"/>
              <w:rPr>
                <w:lang w:val="ru-RU" w:eastAsia="ru-RU"/>
              </w:rPr>
            </w:pPr>
            <w:r w:rsidRPr="00A20AAD">
              <w:rPr>
                <w:lang w:val="ru-RU" w:eastAsia="ru-RU"/>
              </w:rPr>
              <w:t>19. Проявление творчества</w:t>
            </w:r>
            <w:r w:rsidRPr="00A20AAD">
              <w:rPr>
                <w:b/>
                <w:bCs/>
                <w:lang w:val="ru-RU" w:eastAsia="ru-RU"/>
              </w:rPr>
              <w:t xml:space="preserve"> </w:t>
            </w:r>
            <w:r w:rsidRPr="00A20AAD">
              <w:rPr>
                <w:lang w:val="ru-RU" w:eastAsia="ru-RU"/>
              </w:rPr>
              <w:t>педагогов (использование нетрадиционных материалов, творческие задумки, необычное оформление)</w:t>
            </w:r>
          </w:p>
          <w:p w:rsidR="00A20AAD" w:rsidRPr="00A20AAD" w:rsidRDefault="00A20AAD" w:rsidP="003000D0">
            <w:pPr>
              <w:pStyle w:val="Standard"/>
              <w:spacing w:before="28" w:after="28"/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  <w:tr w:rsidR="00A20AAD" w:rsidTr="003000D0">
        <w:trPr>
          <w:trHeight w:val="1322"/>
        </w:trPr>
        <w:tc>
          <w:tcPr>
            <w:tcW w:w="34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BFB" w:rsidRPr="00A20AAD" w:rsidRDefault="001D3907" w:rsidP="003000D0">
            <w:pPr>
              <w:pStyle w:val="Standard"/>
              <w:rPr>
                <w:lang w:eastAsia="ru-RU"/>
              </w:rPr>
            </w:pPr>
            <w:proofErr w:type="spellStart"/>
            <w:r w:rsidRPr="00A20AAD">
              <w:rPr>
                <w:lang w:eastAsia="ru-RU"/>
              </w:rPr>
              <w:t>Всего</w:t>
            </w:r>
            <w:proofErr w:type="spellEnd"/>
            <w:r w:rsidR="001A0895">
              <w:rPr>
                <w:lang w:val="ru-RU" w:eastAsia="ru-RU"/>
              </w:rPr>
              <w:t xml:space="preserve"> </w:t>
            </w:r>
            <w:r w:rsidRPr="00A20AAD">
              <w:rPr>
                <w:lang w:eastAsia="ru-RU"/>
              </w:rPr>
              <w:t xml:space="preserve"> </w:t>
            </w:r>
            <w:proofErr w:type="spellStart"/>
            <w:r w:rsidRPr="00A20AAD">
              <w:rPr>
                <w:lang w:eastAsia="ru-RU"/>
              </w:rPr>
              <w:t>баллов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97" w:type="dxa"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FB" w:rsidRDefault="00DB5BFB">
            <w:pPr>
              <w:pStyle w:val="Standard"/>
              <w:spacing w:before="28" w:after="28"/>
              <w:jc w:val="center"/>
              <w:rPr>
                <w:b/>
                <w:bCs/>
                <w:lang w:eastAsia="ru-RU"/>
              </w:rPr>
            </w:pPr>
          </w:p>
        </w:tc>
      </w:tr>
    </w:tbl>
    <w:p w:rsidR="00DB5BFB" w:rsidRDefault="001A0895">
      <w:pPr>
        <w:pStyle w:val="Standard"/>
        <w:spacing w:before="28" w:after="28"/>
      </w:pPr>
      <w:r>
        <w:rPr>
          <w:b/>
          <w:bCs/>
          <w:sz w:val="40"/>
          <w:szCs w:val="40"/>
          <w:u w:val="single"/>
          <w:lang w:val="ru-RU" w:eastAsia="ru-RU"/>
        </w:rPr>
        <w:t xml:space="preserve"> </w:t>
      </w:r>
    </w:p>
    <w:sectPr w:rsidR="00DB5BFB" w:rsidSect="00F45D7E">
      <w:pgSz w:w="11905" w:h="16837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197" w:rsidRDefault="001F1197" w:rsidP="00DB5BFB">
      <w:r>
        <w:separator/>
      </w:r>
    </w:p>
  </w:endnote>
  <w:endnote w:type="continuationSeparator" w:id="0">
    <w:p w:rsidR="001F1197" w:rsidRDefault="001F1197" w:rsidP="00DB5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, Arial">
    <w:charset w:val="00"/>
    <w:family w:val="swiss"/>
    <w:pitch w:val="variable"/>
    <w:sig w:usb0="00000000" w:usb1="00000000" w:usb2="00000000" w:usb3="00000000" w:csb0="00000000" w:csb1="00000000"/>
  </w:font>
  <w:font w:name="Andale Sans UI">
    <w:altName w:val="Arial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197" w:rsidRDefault="001F1197" w:rsidP="00DB5BFB">
      <w:r w:rsidRPr="00DB5BFB">
        <w:rPr>
          <w:color w:val="000000"/>
        </w:rPr>
        <w:separator/>
      </w:r>
    </w:p>
  </w:footnote>
  <w:footnote w:type="continuationSeparator" w:id="0">
    <w:p w:rsidR="001F1197" w:rsidRDefault="001F1197" w:rsidP="00DB5B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1907"/>
    <w:multiLevelType w:val="multilevel"/>
    <w:tmpl w:val="B30A1FB4"/>
    <w:styleLink w:val="WWNum15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">
    <w:nsid w:val="32E950B1"/>
    <w:multiLevelType w:val="multilevel"/>
    <w:tmpl w:val="B218B998"/>
    <w:styleLink w:val="WWNum7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">
    <w:nsid w:val="331202B0"/>
    <w:multiLevelType w:val="multilevel"/>
    <w:tmpl w:val="7AFED29E"/>
    <w:styleLink w:val="WW8Num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36273AFF"/>
    <w:multiLevelType w:val="multilevel"/>
    <w:tmpl w:val="345AD196"/>
    <w:styleLink w:val="WWNum1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4">
    <w:nsid w:val="47F25002"/>
    <w:multiLevelType w:val="multilevel"/>
    <w:tmpl w:val="25884FDE"/>
    <w:styleLink w:val="WWNum6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5">
    <w:nsid w:val="558F03F9"/>
    <w:multiLevelType w:val="multilevel"/>
    <w:tmpl w:val="1DB0653A"/>
    <w:styleLink w:val="WWNum10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6">
    <w:nsid w:val="58557E39"/>
    <w:multiLevelType w:val="multilevel"/>
    <w:tmpl w:val="61300DAA"/>
    <w:styleLink w:val="WWNum5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7">
    <w:nsid w:val="5AFD772B"/>
    <w:multiLevelType w:val="multilevel"/>
    <w:tmpl w:val="E5B86BD8"/>
    <w:styleLink w:val="WWNum8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8">
    <w:nsid w:val="62E77876"/>
    <w:multiLevelType w:val="multilevel"/>
    <w:tmpl w:val="182C9850"/>
    <w:styleLink w:val="WWNum9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9">
    <w:nsid w:val="712027A1"/>
    <w:multiLevelType w:val="multilevel"/>
    <w:tmpl w:val="079AD990"/>
    <w:styleLink w:val="WWNum1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71D002E5"/>
    <w:multiLevelType w:val="multilevel"/>
    <w:tmpl w:val="56F8C8CA"/>
    <w:styleLink w:val="WW8Num6"/>
    <w:lvl w:ilvl="0">
      <w:start w:val="4"/>
      <w:numFmt w:val="decimal"/>
      <w:lvlText w:val="%1."/>
      <w:lvlJc w:val="left"/>
      <w:rPr>
        <w:rFonts w:ascii="Calibri, Arial" w:hAnsi="Calibri, Arial"/>
        <w:sz w:val="22"/>
      </w:rPr>
    </w:lvl>
    <w:lvl w:ilvl="1">
      <w:start w:val="4"/>
      <w:numFmt w:val="decimal"/>
      <w:lvlText w:val="%1.%2."/>
      <w:lvlJc w:val="left"/>
      <w:rPr>
        <w:rFonts w:ascii="Calibri, Arial" w:hAnsi="Calibri, Arial"/>
        <w:sz w:val="22"/>
      </w:rPr>
    </w:lvl>
    <w:lvl w:ilvl="2">
      <w:start w:val="1"/>
      <w:numFmt w:val="decimal"/>
      <w:lvlText w:val="%1.%2.%3."/>
      <w:lvlJc w:val="left"/>
      <w:rPr>
        <w:rFonts w:ascii="Calibri, Arial" w:hAnsi="Calibri, Arial"/>
        <w:sz w:val="22"/>
      </w:rPr>
    </w:lvl>
    <w:lvl w:ilvl="3">
      <w:start w:val="1"/>
      <w:numFmt w:val="decimal"/>
      <w:lvlText w:val="%1.%2.%3.%4."/>
      <w:lvlJc w:val="left"/>
      <w:rPr>
        <w:rFonts w:ascii="Calibri, Arial" w:hAnsi="Calibri, Arial"/>
        <w:sz w:val="22"/>
      </w:rPr>
    </w:lvl>
    <w:lvl w:ilvl="4">
      <w:start w:val="1"/>
      <w:numFmt w:val="decimal"/>
      <w:lvlText w:val="%1.%2.%3.%4.%5."/>
      <w:lvlJc w:val="left"/>
      <w:rPr>
        <w:rFonts w:ascii="Calibri, Arial" w:hAnsi="Calibri, Arial"/>
        <w:sz w:val="22"/>
      </w:rPr>
    </w:lvl>
    <w:lvl w:ilvl="5">
      <w:start w:val="1"/>
      <w:numFmt w:val="decimal"/>
      <w:lvlText w:val="%1.%2.%3.%4.%5.%6."/>
      <w:lvlJc w:val="left"/>
      <w:rPr>
        <w:rFonts w:ascii="Calibri, Arial" w:hAnsi="Calibri, Arial"/>
        <w:sz w:val="22"/>
      </w:rPr>
    </w:lvl>
    <w:lvl w:ilvl="6">
      <w:start w:val="1"/>
      <w:numFmt w:val="decimal"/>
      <w:lvlText w:val="%1.%2.%3.%4.%5.%6.%7."/>
      <w:lvlJc w:val="left"/>
      <w:rPr>
        <w:rFonts w:ascii="Calibri, Arial" w:hAnsi="Calibri, Arial"/>
        <w:sz w:val="22"/>
      </w:rPr>
    </w:lvl>
    <w:lvl w:ilvl="7">
      <w:start w:val="1"/>
      <w:numFmt w:val="decimal"/>
      <w:lvlText w:val="%1.%2.%3.%4.%5.%6.%7.%8."/>
      <w:lvlJc w:val="left"/>
      <w:rPr>
        <w:rFonts w:ascii="Calibri, Arial" w:hAnsi="Calibri, Arial"/>
        <w:sz w:val="22"/>
      </w:rPr>
    </w:lvl>
    <w:lvl w:ilvl="8">
      <w:start w:val="1"/>
      <w:numFmt w:val="decimal"/>
      <w:lvlText w:val="%1.%2.%3.%4.%5.%6.%7.%8.%9."/>
      <w:lvlJc w:val="left"/>
      <w:rPr>
        <w:rFonts w:ascii="Calibri, Arial" w:hAnsi="Calibri, Arial"/>
        <w:sz w:val="22"/>
      </w:rPr>
    </w:lvl>
  </w:abstractNum>
  <w:abstractNum w:abstractNumId="11">
    <w:nsid w:val="79243831"/>
    <w:multiLevelType w:val="multilevel"/>
    <w:tmpl w:val="CC70A098"/>
    <w:styleLink w:val="WWNum1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9"/>
  </w:num>
  <w:num w:numId="10">
    <w:abstractNumId w:val="11"/>
  </w:num>
  <w:num w:numId="11">
    <w:abstractNumId w:val="3"/>
  </w:num>
  <w:num w:numId="12">
    <w:abstractNumId w:val="0"/>
  </w:num>
  <w:num w:numId="13">
    <w:abstractNumId w:val="6"/>
  </w:num>
  <w:num w:numId="14">
    <w:abstractNumId w:val="1"/>
  </w:num>
  <w:num w:numId="15">
    <w:abstractNumId w:val="7"/>
  </w:num>
  <w:num w:numId="16">
    <w:abstractNumId w:val="8"/>
  </w:num>
  <w:num w:numId="17">
    <w:abstractNumId w:val="5"/>
  </w:num>
  <w:num w:numId="18">
    <w:abstractNumId w:val="9"/>
  </w:num>
  <w:num w:numId="19">
    <w:abstractNumId w:val="11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BFB"/>
    <w:rsid w:val="00063FAD"/>
    <w:rsid w:val="001A0895"/>
    <w:rsid w:val="001D3907"/>
    <w:rsid w:val="001F1197"/>
    <w:rsid w:val="00285690"/>
    <w:rsid w:val="003000D0"/>
    <w:rsid w:val="007C17EB"/>
    <w:rsid w:val="00A20AAD"/>
    <w:rsid w:val="00A9147F"/>
    <w:rsid w:val="00AA5C2C"/>
    <w:rsid w:val="00DB5BFB"/>
    <w:rsid w:val="00DE1D7B"/>
    <w:rsid w:val="00EF5839"/>
    <w:rsid w:val="00F45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5BF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B5BFB"/>
    <w:pPr>
      <w:suppressAutoHyphens/>
    </w:pPr>
  </w:style>
  <w:style w:type="paragraph" w:styleId="a3">
    <w:name w:val="Title"/>
    <w:basedOn w:val="Standard"/>
    <w:next w:val="Textbody"/>
    <w:rsid w:val="00DB5BF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B5BFB"/>
    <w:pPr>
      <w:spacing w:after="120"/>
    </w:pPr>
  </w:style>
  <w:style w:type="paragraph" w:styleId="a4">
    <w:name w:val="Subtitle"/>
    <w:basedOn w:val="a3"/>
    <w:next w:val="Textbody"/>
    <w:rsid w:val="00DB5BFB"/>
    <w:pPr>
      <w:jc w:val="center"/>
    </w:pPr>
    <w:rPr>
      <w:i/>
      <w:iCs/>
    </w:rPr>
  </w:style>
  <w:style w:type="paragraph" w:styleId="a5">
    <w:name w:val="List"/>
    <w:basedOn w:val="Textbody"/>
    <w:rsid w:val="00DB5BFB"/>
  </w:style>
  <w:style w:type="paragraph" w:customStyle="1" w:styleId="1">
    <w:name w:val="Название объекта1"/>
    <w:basedOn w:val="Standard"/>
    <w:rsid w:val="00DB5B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B5BFB"/>
    <w:pPr>
      <w:suppressLineNumbers/>
    </w:pPr>
  </w:style>
  <w:style w:type="paragraph" w:styleId="a6">
    <w:name w:val="List Paragraph"/>
    <w:basedOn w:val="Standard"/>
    <w:rsid w:val="00DB5BFB"/>
    <w:pPr>
      <w:ind w:left="720" w:firstLine="709"/>
    </w:pPr>
  </w:style>
  <w:style w:type="paragraph" w:customStyle="1" w:styleId="TableContents">
    <w:name w:val="Table Contents"/>
    <w:basedOn w:val="Standard"/>
    <w:rsid w:val="00DB5BFB"/>
    <w:pPr>
      <w:suppressLineNumbers/>
    </w:pPr>
  </w:style>
  <w:style w:type="character" w:customStyle="1" w:styleId="WW8Num6z0">
    <w:name w:val="WW8Num6z0"/>
    <w:rsid w:val="00DB5BFB"/>
    <w:rPr>
      <w:rFonts w:ascii="Calibri, Arial" w:hAnsi="Calibri, Arial"/>
      <w:sz w:val="22"/>
    </w:rPr>
  </w:style>
  <w:style w:type="character" w:customStyle="1" w:styleId="WW8Num8z0">
    <w:name w:val="WW8Num8z0"/>
    <w:rsid w:val="00DB5BFB"/>
    <w:rPr>
      <w:b/>
    </w:rPr>
  </w:style>
  <w:style w:type="character" w:customStyle="1" w:styleId="WW8Num8z1">
    <w:name w:val="WW8Num8z1"/>
    <w:rsid w:val="00DB5BFB"/>
    <w:rPr>
      <w:b w:val="0"/>
    </w:rPr>
  </w:style>
  <w:style w:type="character" w:customStyle="1" w:styleId="ListLabel1">
    <w:name w:val="ListLabel 1"/>
    <w:rsid w:val="00DB5BFB"/>
    <w:rPr>
      <w:sz w:val="20"/>
    </w:rPr>
  </w:style>
  <w:style w:type="character" w:customStyle="1" w:styleId="ListLabel2">
    <w:name w:val="ListLabel 2"/>
    <w:rsid w:val="00DB5BFB"/>
    <w:rPr>
      <w:rFonts w:cs="Times New Roman"/>
    </w:rPr>
  </w:style>
  <w:style w:type="character" w:customStyle="1" w:styleId="BulletSymbols">
    <w:name w:val="Bullet Symbols"/>
    <w:rsid w:val="00DB5BFB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DB5BFB"/>
  </w:style>
  <w:style w:type="numbering" w:customStyle="1" w:styleId="WW8Num6">
    <w:name w:val="WW8Num6"/>
    <w:basedOn w:val="a2"/>
    <w:rsid w:val="00DB5BFB"/>
    <w:pPr>
      <w:numPr>
        <w:numId w:val="1"/>
      </w:numPr>
    </w:pPr>
  </w:style>
  <w:style w:type="numbering" w:customStyle="1" w:styleId="WW8Num8">
    <w:name w:val="WW8Num8"/>
    <w:basedOn w:val="a2"/>
    <w:rsid w:val="00DB5BFB"/>
    <w:pPr>
      <w:numPr>
        <w:numId w:val="2"/>
      </w:numPr>
    </w:pPr>
  </w:style>
  <w:style w:type="numbering" w:customStyle="1" w:styleId="WWNum5">
    <w:name w:val="WWNum5"/>
    <w:basedOn w:val="a2"/>
    <w:rsid w:val="00DB5BFB"/>
    <w:pPr>
      <w:numPr>
        <w:numId w:val="3"/>
      </w:numPr>
    </w:pPr>
  </w:style>
  <w:style w:type="numbering" w:customStyle="1" w:styleId="WWNum6">
    <w:name w:val="WWNum6"/>
    <w:basedOn w:val="a2"/>
    <w:rsid w:val="00DB5BFB"/>
    <w:pPr>
      <w:numPr>
        <w:numId w:val="4"/>
      </w:numPr>
    </w:pPr>
  </w:style>
  <w:style w:type="numbering" w:customStyle="1" w:styleId="WWNum7">
    <w:name w:val="WWNum7"/>
    <w:basedOn w:val="a2"/>
    <w:rsid w:val="00DB5BFB"/>
    <w:pPr>
      <w:numPr>
        <w:numId w:val="5"/>
      </w:numPr>
    </w:pPr>
  </w:style>
  <w:style w:type="numbering" w:customStyle="1" w:styleId="WWNum8">
    <w:name w:val="WWNum8"/>
    <w:basedOn w:val="a2"/>
    <w:rsid w:val="00DB5BFB"/>
    <w:pPr>
      <w:numPr>
        <w:numId w:val="6"/>
      </w:numPr>
    </w:pPr>
  </w:style>
  <w:style w:type="numbering" w:customStyle="1" w:styleId="WWNum9">
    <w:name w:val="WWNum9"/>
    <w:basedOn w:val="a2"/>
    <w:rsid w:val="00DB5BFB"/>
    <w:pPr>
      <w:numPr>
        <w:numId w:val="7"/>
      </w:numPr>
    </w:pPr>
  </w:style>
  <w:style w:type="numbering" w:customStyle="1" w:styleId="WWNum10">
    <w:name w:val="WWNum10"/>
    <w:basedOn w:val="a2"/>
    <w:rsid w:val="00DB5BFB"/>
    <w:pPr>
      <w:numPr>
        <w:numId w:val="8"/>
      </w:numPr>
    </w:pPr>
  </w:style>
  <w:style w:type="numbering" w:customStyle="1" w:styleId="WWNum11">
    <w:name w:val="WWNum11"/>
    <w:basedOn w:val="a2"/>
    <w:rsid w:val="00DB5BFB"/>
    <w:pPr>
      <w:numPr>
        <w:numId w:val="9"/>
      </w:numPr>
    </w:pPr>
  </w:style>
  <w:style w:type="numbering" w:customStyle="1" w:styleId="WWNum12">
    <w:name w:val="WWNum12"/>
    <w:basedOn w:val="a2"/>
    <w:rsid w:val="00DB5BFB"/>
    <w:pPr>
      <w:numPr>
        <w:numId w:val="10"/>
      </w:numPr>
    </w:pPr>
  </w:style>
  <w:style w:type="numbering" w:customStyle="1" w:styleId="WWNum13">
    <w:name w:val="WWNum13"/>
    <w:basedOn w:val="a2"/>
    <w:rsid w:val="00DB5BFB"/>
    <w:pPr>
      <w:numPr>
        <w:numId w:val="11"/>
      </w:numPr>
    </w:pPr>
  </w:style>
  <w:style w:type="numbering" w:customStyle="1" w:styleId="WWNum15">
    <w:name w:val="WWNum15"/>
    <w:basedOn w:val="a2"/>
    <w:rsid w:val="00DB5BFB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8</cp:revision>
  <cp:lastPrinted>2016-08-26T01:44:00Z</cp:lastPrinted>
  <dcterms:created xsi:type="dcterms:W3CDTF">2016-08-26T01:00:00Z</dcterms:created>
  <dcterms:modified xsi:type="dcterms:W3CDTF">2024-10-10T08:59:00Z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